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ЗАКЛЮЧЕНИЕ</w:t>
      </w:r>
    </w:p>
    <w:p w:rsidR="00886AFC" w:rsidRPr="003B7DAC" w:rsidRDefault="00886AFC" w:rsidP="00886AF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7DAC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tbl>
      <w:tblPr>
        <w:tblStyle w:val="a4"/>
        <w:tblW w:w="100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2"/>
        <w:gridCol w:w="139"/>
      </w:tblGrid>
      <w:tr w:rsidR="00886AFC" w:rsidRPr="00E97960" w:rsidTr="003B7DAC">
        <w:trPr>
          <w:gridAfter w:val="1"/>
          <w:wAfter w:w="139" w:type="dxa"/>
          <w:trHeight w:val="86"/>
        </w:trPr>
        <w:tc>
          <w:tcPr>
            <w:tcW w:w="9882" w:type="dxa"/>
            <w:hideMark/>
          </w:tcPr>
          <w:p w:rsidR="003B7DAC" w:rsidRDefault="00E97960" w:rsidP="003B7DAC">
            <w:pPr>
              <w:ind w:right="340"/>
              <w:jc w:val="center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>внеплановой камеральной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ab/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Pr="001725B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муниципального автономного общеобразовательного учреждения «</w:t>
            </w:r>
            <w:proofErr w:type="spellStart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Краснослободская</w:t>
            </w:r>
            <w:proofErr w:type="spellEnd"/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средняя общеобразовательная школа» </w:t>
            </w:r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по соблюдению требований </w:t>
            </w:r>
            <w:hyperlink r:id="rId7" w:tooltip="Законы в России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законодательства Российской Федерации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и иных нормативных </w:t>
            </w:r>
            <w:hyperlink r:id="rId8" w:tooltip="Правовые акты" w:history="1">
              <w:r w:rsidRPr="001725B5">
                <w:rPr>
                  <w:rFonts w:ascii="Liberation Serif" w:eastAsia="Times New Roman" w:hAnsi="Liberation Serif"/>
                  <w:b/>
                  <w:bCs/>
                  <w:sz w:val="28"/>
                  <w:szCs w:val="28"/>
                  <w:lang w:eastAsia="ru-RU"/>
                </w:rPr>
                <w:t>правовых актов</w:t>
              </w:r>
            </w:hyperlink>
            <w:r w:rsidRPr="001725B5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 при заключении контракта в соответствии с п. 9 ч. 1 ст. 93 Федерального закона №44-ФЗ</w:t>
            </w:r>
            <w:proofErr w:type="gramStart"/>
            <w:r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 начальника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28.05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>.2020 года №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46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«О проведении внеплановой проверки».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Цель проверки: предупреждение и выявление нарушений законодательства Российской Федерации и иных </w:t>
            </w:r>
            <w:hyperlink r:id="rId9" w:tooltip="Нормы права" w:history="1">
              <w:r w:rsidRPr="00E97960">
                <w:rPr>
                  <w:rFonts w:ascii="Liberation Serif" w:eastAsia="Times New Roman" w:hAnsi="Liberation Serif"/>
                  <w:sz w:val="28"/>
                  <w:szCs w:val="28"/>
                  <w:lang w:eastAsia="ru-RU"/>
                </w:rPr>
                <w:t>нормативных правовых</w:t>
              </w:r>
            </w:hyperlink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при заключении муниципальных  контрактов  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Предмет проверки: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 xml:space="preserve">при заключении муниципального контракта от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>06.04.2020г</w:t>
            </w:r>
            <w:r w:rsidR="007215A7">
              <w:rPr>
                <w:rFonts w:ascii="Liberation Serif" w:hAnsi="Liberation Serif"/>
              </w:rPr>
              <w:t xml:space="preserve">. 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215A7" w:rsidRPr="00576A36">
              <w:rPr>
                <w:rFonts w:ascii="Liberation Serif" w:hAnsi="Liberation Serif"/>
                <w:sz w:val="28"/>
                <w:szCs w:val="28"/>
              </w:rPr>
              <w:t>338070</w:t>
            </w:r>
            <w:r w:rsidR="007215A7">
              <w:rPr>
                <w:rFonts w:ascii="Liberation Serif" w:hAnsi="Liberation Serif"/>
              </w:rPr>
              <w:t>;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 от 06.04.2020г</w:t>
            </w:r>
            <w:r w:rsidR="007215A7">
              <w:rPr>
                <w:rFonts w:ascii="Liberation Serif" w:hAnsi="Liberation Serif"/>
              </w:rPr>
              <w:t>.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7215A7" w:rsidRPr="00576A36">
              <w:rPr>
                <w:rFonts w:ascii="Liberation Serif" w:hAnsi="Liberation Serif"/>
                <w:sz w:val="28"/>
                <w:szCs w:val="28"/>
              </w:rPr>
              <w:t>338074</w:t>
            </w:r>
            <w:r w:rsidR="007215A7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E97960"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в соответствии с п. 9 ч. 1 ст. 93 Федерального закона №44-ФЗ</w:t>
            </w:r>
            <w:r w:rsidRPr="00E9796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  <w:p w:rsidR="00E97960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Для проведения проверки объектом контроля представлены: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1.Уведомление о заключении контракта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 Копия заключенного 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босновани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е заключение 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контракта.</w:t>
            </w:r>
          </w:p>
          <w:p w:rsidR="00E97960" w:rsidRPr="00CA58CE" w:rsidRDefault="00E97960" w:rsidP="00E97960">
            <w:pPr>
              <w:ind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. Отчет о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невозможности (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нецелесообразности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)</w:t>
            </w:r>
            <w:r w:rsidRPr="00CA58CE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использования иных способов определения поста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вщика (подрядчика, исполнителя), обоснование цены контракта и иных существенных условий контракта при осуществлении закупки у единственного поставщика (подрядчика исполнителя) для обеспечения государственных (муниципальных) нужд.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роверяемый период деятельности: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апрель 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20г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A973F5">
              <w:rPr>
                <w:rFonts w:ascii="Liberation Serif" w:hAnsi="Liberation Serif"/>
                <w:sz w:val="28"/>
                <w:szCs w:val="28"/>
              </w:rPr>
              <w:t>Проверке подлежит</w:t>
            </w:r>
            <w:r w:rsidRPr="009144A0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>муниципальное</w:t>
            </w:r>
            <w:proofErr w:type="gramEnd"/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автономное </w:t>
            </w:r>
            <w:r w:rsidRPr="009144A0">
              <w:rPr>
                <w:rFonts w:ascii="Liberation Serif" w:hAnsi="Liberation Serif"/>
                <w:bCs/>
                <w:sz w:val="28"/>
                <w:szCs w:val="28"/>
              </w:rPr>
              <w:t>общеобразовательное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</w:t>
            </w:r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83A18">
              <w:rPr>
                <w:rFonts w:ascii="Liberation Serif" w:hAnsi="Liberation Serif"/>
                <w:bCs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</w:rPr>
              <w:t>Краснослободская</w:t>
            </w:r>
            <w:proofErr w:type="spellEnd"/>
            <w:r w:rsidRPr="00E83A18">
              <w:rPr>
                <w:rFonts w:ascii="Liberation Serif" w:hAnsi="Liberation Serif"/>
                <w:bCs/>
                <w:sz w:val="28"/>
                <w:szCs w:val="28"/>
              </w:rPr>
              <w:t xml:space="preserve"> средняя общеобразовательная школа»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(далее    </w:t>
            </w:r>
            <w:proofErr w:type="gramEnd"/>
          </w:p>
          <w:p w:rsidR="00E97960" w:rsidRDefault="00E97960" w:rsidP="00E97960">
            <w:pPr>
              <w:tabs>
                <w:tab w:val="left" w:pos="709"/>
              </w:tabs>
              <w:ind w:left="-737" w:right="340" w:firstLine="709"/>
              <w:jc w:val="both"/>
              <w:rPr>
                <w:rStyle w:val="copytarget"/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«Заказчик»)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ИНН/КПП  </w:t>
            </w:r>
            <w:r>
              <w:rPr>
                <w:rStyle w:val="copytarget"/>
                <w:rFonts w:ascii="Liberation Serif" w:hAnsi="Liberation Serif"/>
                <w:sz w:val="28"/>
                <w:szCs w:val="28"/>
              </w:rPr>
              <w:t>6651002778/667601001</w:t>
            </w:r>
          </w:p>
          <w:p w:rsidR="00E97960" w:rsidRPr="00E83A18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Юридический адрес</w:t>
            </w:r>
            <w:r>
              <w:rPr>
                <w:rStyle w:val="company-infotitle"/>
                <w:rFonts w:ascii="Liberation Serif" w:hAnsi="Liberation Serif"/>
                <w:sz w:val="28"/>
                <w:szCs w:val="28"/>
              </w:rPr>
              <w:t>: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 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>62393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Свердловская область, </w:t>
            </w:r>
            <w:proofErr w:type="spellStart"/>
            <w:r w:rsidRPr="00E83A18"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Краснослободское</w:t>
            </w:r>
            <w:proofErr w:type="spellEnd"/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улица </w:t>
            </w:r>
            <w:r>
              <w:rPr>
                <w:rFonts w:ascii="Liberation Serif" w:hAnsi="Liberation Serif"/>
                <w:sz w:val="28"/>
                <w:szCs w:val="28"/>
              </w:rPr>
              <w:t>Октябрьская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38.</w:t>
            </w:r>
          </w:p>
          <w:p w:rsidR="00A50948" w:rsidRDefault="00E97960" w:rsidP="00E97960">
            <w:pPr>
              <w:ind w:right="340"/>
              <w:jc w:val="both"/>
              <w:rPr>
                <w:rStyle w:val="company-infotext"/>
                <w:rFonts w:ascii="Liberation Serif" w:hAnsi="Liberation Serif"/>
                <w:sz w:val="28"/>
                <w:szCs w:val="28"/>
              </w:rPr>
            </w:pP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 xml:space="preserve">Руководитель: </w:t>
            </w:r>
            <w:r w:rsidRPr="003B7DAC">
              <w:rPr>
                <w:rStyle w:val="company-infotitle"/>
                <w:rFonts w:ascii="Liberation Serif" w:hAnsi="Liberation Serif"/>
                <w:sz w:val="28"/>
                <w:szCs w:val="28"/>
              </w:rPr>
              <w:t>д</w:t>
            </w:r>
            <w:r w:rsidRPr="003B7DAC">
              <w:rPr>
                <w:rStyle w:val="chief-title"/>
                <w:rFonts w:ascii="Liberation Serif" w:hAnsi="Liberation Serif"/>
                <w:sz w:val="28"/>
                <w:szCs w:val="28"/>
              </w:rPr>
              <w:t>иректор</w:t>
            </w:r>
            <w:r w:rsidRPr="003B7DA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086370" w:rsidRPr="003B7DAC">
              <w:rPr>
                <w:rFonts w:ascii="Liberation Serif" w:hAnsi="Liberation Serif"/>
                <w:sz w:val="28"/>
                <w:szCs w:val="28"/>
              </w:rPr>
              <w:t>Белогузова</w:t>
            </w:r>
            <w:proofErr w:type="spellEnd"/>
            <w:r w:rsidR="00086370" w:rsidRPr="003B7DAC">
              <w:rPr>
                <w:rFonts w:ascii="Liberation Serif" w:hAnsi="Liberation Serif"/>
                <w:sz w:val="28"/>
                <w:szCs w:val="28"/>
              </w:rPr>
              <w:t xml:space="preserve"> Т.А.</w:t>
            </w:r>
          </w:p>
          <w:p w:rsidR="00E97960" w:rsidRPr="007215A7" w:rsidRDefault="00E97960" w:rsidP="00E97960">
            <w:pPr>
              <w:ind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144A0">
              <w:rPr>
                <w:rFonts w:ascii="Liberation Serif" w:hAnsi="Liberation Serif"/>
                <w:sz w:val="28"/>
                <w:szCs w:val="28"/>
              </w:rPr>
              <w:t xml:space="preserve">Срок проведения контрольного мероприятия: </w:t>
            </w:r>
            <w:r w:rsidRPr="007215A7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7215A7" w:rsidRPr="007215A7">
              <w:rPr>
                <w:rFonts w:ascii="Liberation Serif" w:hAnsi="Liberation Serif"/>
                <w:sz w:val="28"/>
                <w:szCs w:val="28"/>
              </w:rPr>
              <w:t>01</w:t>
            </w:r>
            <w:r w:rsidRPr="007215A7">
              <w:rPr>
                <w:rFonts w:ascii="Liberation Serif" w:hAnsi="Liberation Serif"/>
                <w:sz w:val="28"/>
                <w:szCs w:val="28"/>
              </w:rPr>
              <w:t>.0</w:t>
            </w:r>
            <w:r w:rsidR="007215A7" w:rsidRPr="007215A7">
              <w:rPr>
                <w:rFonts w:ascii="Liberation Serif" w:hAnsi="Liberation Serif"/>
                <w:sz w:val="28"/>
                <w:szCs w:val="28"/>
              </w:rPr>
              <w:t>6</w:t>
            </w:r>
            <w:r w:rsidRPr="007215A7">
              <w:rPr>
                <w:rFonts w:ascii="Liberation Serif" w:hAnsi="Liberation Serif"/>
                <w:sz w:val="28"/>
                <w:szCs w:val="28"/>
              </w:rPr>
              <w:t xml:space="preserve">.2020 по </w:t>
            </w:r>
            <w:r w:rsidR="007215A7" w:rsidRPr="007215A7">
              <w:rPr>
                <w:rFonts w:ascii="Liberation Serif" w:hAnsi="Liberation Serif"/>
                <w:sz w:val="28"/>
                <w:szCs w:val="28"/>
              </w:rPr>
              <w:t>03</w:t>
            </w:r>
            <w:r w:rsidRPr="007215A7">
              <w:rPr>
                <w:rFonts w:ascii="Liberation Serif" w:hAnsi="Liberation Serif"/>
                <w:sz w:val="28"/>
                <w:szCs w:val="28"/>
              </w:rPr>
              <w:t>.0</w:t>
            </w:r>
            <w:r w:rsidR="007215A7" w:rsidRPr="007215A7">
              <w:rPr>
                <w:rFonts w:ascii="Liberation Serif" w:hAnsi="Liberation Serif"/>
                <w:sz w:val="28"/>
                <w:szCs w:val="28"/>
              </w:rPr>
              <w:t>6</w:t>
            </w:r>
            <w:r w:rsidRPr="007215A7">
              <w:rPr>
                <w:rFonts w:ascii="Liberation Serif" w:hAnsi="Liberation Serif"/>
                <w:sz w:val="28"/>
                <w:szCs w:val="28"/>
              </w:rPr>
              <w:t>.2020года.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f3"/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E97960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Проверка проведена</w:t>
            </w:r>
            <w:r w:rsidRPr="00E97960">
              <w:rPr>
                <w:rStyle w:val="aa"/>
                <w:rFonts w:ascii="Liberation Serif" w:hAnsi="Liberation Serif"/>
                <w:b w:val="0"/>
                <w:sz w:val="28"/>
                <w:szCs w:val="28"/>
              </w:rPr>
              <w:t>: главным</w:t>
            </w:r>
            <w:r w:rsidRPr="00E97960">
              <w:rPr>
                <w:rStyle w:val="aa"/>
                <w:rFonts w:ascii="Liberation Serif" w:hAnsi="Liberation Serif"/>
                <w:sz w:val="28"/>
                <w:szCs w:val="28"/>
              </w:rPr>
              <w:t xml:space="preserve"> </w:t>
            </w: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специалистом по финансовому контролю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финансового управления администрации </w:t>
            </w:r>
            <w:proofErr w:type="spellStart"/>
            <w:r w:rsidRPr="00E97960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9796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97960" w:rsidRPr="00E97960" w:rsidRDefault="00E97960" w:rsidP="00E97960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муниципального района Сидоровой Е.Л.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C436AF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                          В ходе проверки установлены следующие нарушения: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1.Уведомление о заключении контракта Заказчиком с единственным поставщиком (подрядчиком, исполнителем)  на основании п.9 ч.1 ст.93 Федерального закона от 05.04.2013г.№ 44-ФЗ, считается 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направленным в срок, если со дня подписания контракта и представления уведомления прошло не более 24 часов (п.2 </w:t>
            </w:r>
            <w:proofErr w:type="spellStart"/>
            <w:proofErr w:type="gramStart"/>
            <w:r w:rsidRPr="000879A8">
              <w:rPr>
                <w:rFonts w:ascii="Liberation Serif" w:hAnsi="Liberation Serif"/>
                <w:sz w:val="28"/>
                <w:szCs w:val="28"/>
              </w:rPr>
              <w:t>ст</w:t>
            </w:r>
            <w:proofErr w:type="spellEnd"/>
            <w:proofErr w:type="gramEnd"/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194 ГК РФ,ч.2 ст.93 Федерального закона от 05.04.2013г.№44-ФЗ).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>одписани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контракта на поставку товара № 338070  датировано 06.04.2020года. Уведомление №23 от 07.04.2020г. получено и зарегистрировано Финансовым управлением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13.04.2020г (вх.№114).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>одписани</w:t>
            </w:r>
            <w:r>
              <w:rPr>
                <w:rFonts w:ascii="Liberation Serif" w:hAnsi="Liberation Serif"/>
                <w:sz w:val="28"/>
                <w:szCs w:val="28"/>
              </w:rPr>
              <w:t>е</w:t>
            </w:r>
            <w:r w:rsidRPr="000879A8">
              <w:rPr>
                <w:rFonts w:ascii="Liberation Serif" w:hAnsi="Liberation Serif"/>
                <w:sz w:val="28"/>
                <w:szCs w:val="28"/>
              </w:rPr>
              <w:t xml:space="preserve">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контракта на поставку товара № 338074 датировано 06.04.2020года. Уведомление №22 от 07.04.2020г. получено и зарегистрировано Финансовым управлением администрации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13.04.2020г (вх.№115).</w:t>
            </w:r>
          </w:p>
          <w:p w:rsidR="00923888" w:rsidRPr="0027346D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27346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2. </w:t>
            </w:r>
            <w:r w:rsidRPr="0027346D">
              <w:rPr>
                <w:rFonts w:ascii="Liberation Serif" w:hAnsi="Liberation Serif"/>
                <w:sz w:val="28"/>
                <w:szCs w:val="28"/>
              </w:rPr>
              <w:t>Изменения в план-график должны вноситься не позднее, чем за 1 день до дня заключения контракта (</w:t>
            </w:r>
            <w:proofErr w:type="gramStart"/>
            <w:r w:rsidRPr="0027346D">
              <w:rPr>
                <w:rFonts w:ascii="Liberation Serif" w:hAnsi="Liberation Serif"/>
                <w:sz w:val="28"/>
                <w:szCs w:val="28"/>
              </w:rPr>
              <w:t>ч</w:t>
            </w:r>
            <w:proofErr w:type="gramEnd"/>
            <w:r w:rsidRPr="0027346D">
              <w:rPr>
                <w:rFonts w:ascii="Liberation Serif" w:hAnsi="Liberation Serif"/>
                <w:sz w:val="28"/>
                <w:szCs w:val="28"/>
              </w:rPr>
              <w:t>.9 ст.16 Федерального закона от 05.04.2013 № 44-ФЗ).</w:t>
            </w:r>
          </w:p>
          <w:p w:rsidR="00923888" w:rsidRPr="0027346D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346D">
              <w:rPr>
                <w:rFonts w:ascii="Liberation Serif" w:hAnsi="Liberation Serif"/>
                <w:sz w:val="28"/>
                <w:szCs w:val="28"/>
              </w:rPr>
              <w:t xml:space="preserve">Заказчиком изменения в план-график внесены и размещены в системе </w:t>
            </w:r>
            <w:hyperlink r:id="rId10" w:history="1">
              <w:r w:rsidRPr="0027346D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www.zakupki.gov.ru</w:t>
              </w:r>
            </w:hyperlink>
            <w:r w:rsidRPr="0027346D">
              <w:rPr>
                <w:rFonts w:ascii="Liberation Serif" w:hAnsi="Liberation Serif"/>
                <w:sz w:val="28"/>
                <w:szCs w:val="28"/>
              </w:rPr>
              <w:t xml:space="preserve">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7346D">
              <w:rPr>
                <w:rFonts w:ascii="Liberation Serif" w:hAnsi="Liberation Serif"/>
                <w:sz w:val="28"/>
                <w:szCs w:val="28"/>
              </w:rPr>
              <w:t>.04.2020г.</w:t>
            </w:r>
          </w:p>
          <w:p w:rsidR="003B7DAC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346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3.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 нарушение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совместных писем МФ России, МЧС России, ФАС России  </w:t>
            </w:r>
            <w:r w:rsidR="003B7DA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23888" w:rsidRDefault="003B7DAC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 xml:space="preserve">от  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03.04.2020г.№ 24-06-05/26578/209-АГ-70/МЕ/28039/20-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Заказчиком не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приложены расчеты по определению количества необходимого товара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57" w:right="34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(планшетов). </w:t>
            </w:r>
          </w:p>
          <w:p w:rsidR="00923888" w:rsidRDefault="00923888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3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4.Сведения, о заключении контракта, необходимо внести </w:t>
            </w:r>
            <w:r>
              <w:rPr>
                <w:rFonts w:ascii="Liberation Serif" w:hAnsi="Liberation Serif"/>
                <w:sz w:val="28"/>
                <w:szCs w:val="28"/>
              </w:rPr>
              <w:t>в систему</w:t>
            </w:r>
          </w:p>
          <w:p w:rsidR="00086370" w:rsidRDefault="00923888" w:rsidP="0008637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hyperlink r:id="rId11" w:history="1">
              <w:r w:rsidRPr="0071503D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www.zakupki.gov.ru</w:t>
              </w:r>
            </w:hyperlink>
            <w: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 течение 5 рабочих дней. </w:t>
            </w:r>
            <w:r w:rsidR="0008637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нарушении требований ст.103 44-ФЗ; ПП РФ от 28.11.2013 №1084; Приказ МФ от 19.07.2019г. №113Н,</w:t>
            </w:r>
            <w:r w:rsidR="00086370" w:rsidRPr="00BF05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923888" w:rsidRPr="000879A8" w:rsidRDefault="00086370" w:rsidP="0092388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>ведения  о заключении муниципального контракта на</w:t>
            </w:r>
            <w:r w:rsidR="00923888" w:rsidRPr="00BF05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 xml:space="preserve">поставку товара № 338070 от  06.04.2020 года на сумму 88 000,00 руб., размещены в системе </w:t>
            </w:r>
            <w:hyperlink r:id="rId12" w:history="1">
              <w:r w:rsidR="00923888" w:rsidRPr="009A0D7F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</w:t>
              </w:r>
            </w:hyperlink>
            <w:r w:rsidR="0092388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="00923888"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>gov.ru</w:t>
            </w:r>
            <w:proofErr w:type="spellEnd"/>
            <w:r w:rsidR="00923888"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 xml:space="preserve"> 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 xml:space="preserve">20.04.2020г. </w:t>
            </w:r>
            <w:r w:rsidR="003B7DA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>Сведения о заключении муниципального контракта на</w:t>
            </w:r>
            <w:r w:rsidR="00923888" w:rsidRPr="00BF05C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 xml:space="preserve">поставку товара № 338074  от  06.04.2020 года размещены в системе </w:t>
            </w:r>
            <w:hyperlink r:id="rId13" w:history="1">
              <w:r w:rsidR="00923888" w:rsidRPr="009A0D7F">
                <w:rPr>
                  <w:rStyle w:val="af4"/>
                  <w:rFonts w:ascii="Liberation Serif" w:hAnsi="Liberation Serif"/>
                  <w:sz w:val="28"/>
                  <w:szCs w:val="28"/>
                </w:rPr>
                <w:t>www.zakupki.</w:t>
              </w:r>
            </w:hyperlink>
            <w:r w:rsidR="00923888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 w:rsidR="00923888"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>gov.ru</w:t>
            </w:r>
            <w:proofErr w:type="spellEnd"/>
            <w:r w:rsidR="00923888" w:rsidRPr="00BF05C6">
              <w:rPr>
                <w:rFonts w:ascii="Liberation Serif" w:hAnsi="Liberation Serif"/>
                <w:color w:val="0070C0"/>
                <w:sz w:val="28"/>
                <w:szCs w:val="28"/>
                <w:u w:val="single"/>
              </w:rPr>
              <w:t xml:space="preserve">  </w:t>
            </w:r>
            <w:r w:rsidR="00923888">
              <w:rPr>
                <w:rFonts w:ascii="Liberation Serif" w:hAnsi="Liberation Serif"/>
                <w:sz w:val="28"/>
                <w:szCs w:val="28"/>
              </w:rPr>
              <w:t>20.04.2020г.</w:t>
            </w:r>
          </w:p>
          <w:p w:rsidR="00A50948" w:rsidRDefault="00A50948" w:rsidP="00A50948">
            <w:pPr>
              <w:pStyle w:val="a8"/>
              <w:tabs>
                <w:tab w:val="left" w:pos="709"/>
              </w:tabs>
              <w:spacing w:before="0" w:beforeAutospacing="0" w:after="0" w:afterAutospacing="0" w:line="20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итогам проверки </w:t>
            </w:r>
            <w:r w:rsidRPr="00E83A18">
              <w:rPr>
                <w:rStyle w:val="company-infotitle"/>
                <w:rFonts w:ascii="Liberation Serif" w:hAnsi="Liberation Serif"/>
                <w:sz w:val="28"/>
                <w:szCs w:val="28"/>
              </w:rPr>
              <w:t>д</w:t>
            </w:r>
            <w:r w:rsidRPr="00E83A18">
              <w:rPr>
                <w:rStyle w:val="chief-title"/>
                <w:rFonts w:ascii="Liberation Serif" w:hAnsi="Liberation Serif"/>
                <w:sz w:val="28"/>
                <w:szCs w:val="28"/>
              </w:rPr>
              <w:t>иректор</w:t>
            </w:r>
            <w:r>
              <w:rPr>
                <w:rStyle w:val="chief-title"/>
                <w:rFonts w:ascii="Liberation Serif" w:hAnsi="Liberation Serif"/>
                <w:sz w:val="28"/>
                <w:szCs w:val="28"/>
              </w:rPr>
              <w:t>у школы</w:t>
            </w:r>
            <w:r w:rsidRPr="00E83A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086370" w:rsidRPr="003B7DAC">
              <w:rPr>
                <w:rStyle w:val="company-infotext"/>
                <w:rFonts w:ascii="Liberation Serif" w:hAnsi="Liberation Serif"/>
                <w:sz w:val="28"/>
                <w:szCs w:val="28"/>
              </w:rPr>
              <w:t>Белогузовой</w:t>
            </w:r>
            <w:proofErr w:type="spellEnd"/>
            <w:r w:rsidR="00086370" w:rsidRPr="003B7DAC">
              <w:rPr>
                <w:rStyle w:val="company-infotext"/>
                <w:rFonts w:ascii="Liberation Serif" w:hAnsi="Liberation Serif"/>
                <w:sz w:val="28"/>
                <w:szCs w:val="28"/>
              </w:rPr>
              <w:t xml:space="preserve"> Т.А</w:t>
            </w:r>
            <w:r w:rsidR="003B7DAC">
              <w:rPr>
                <w:rStyle w:val="company-infotext"/>
                <w:rFonts w:ascii="Liberation Serif" w:hAnsi="Liberation Serif"/>
                <w:sz w:val="28"/>
                <w:szCs w:val="28"/>
              </w:rPr>
              <w:t>.</w:t>
            </w:r>
            <w:r w:rsidRPr="00E83A18">
              <w:rPr>
                <w:rStyle w:val="company-infotext"/>
                <w:rFonts w:ascii="Liberation Serif" w:hAnsi="Liberation Serif"/>
                <w:sz w:val="28"/>
                <w:szCs w:val="28"/>
              </w:rPr>
              <w:t xml:space="preserve">, </w:t>
            </w:r>
            <w:r>
              <w:rPr>
                <w:rFonts w:ascii="Liberation Serif" w:hAnsi="Liberation Serif"/>
                <w:sz w:val="28"/>
                <w:szCs w:val="28"/>
              </w:rPr>
              <w:t>выдано</w:t>
            </w:r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Предписание.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Копии акта проверки направлены в прокуратуру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Туринского  района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Слободо-Туринского</w:t>
            </w:r>
            <w:proofErr w:type="spellEnd"/>
          </w:p>
          <w:p w:rsidR="00A50948" w:rsidRDefault="00A50948" w:rsidP="00A50948">
            <w:pPr>
              <w:ind w:left="-79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района.</w:t>
            </w:r>
          </w:p>
          <w:p w:rsidR="00E97960" w:rsidRPr="00E97960" w:rsidRDefault="00E97960" w:rsidP="00E97960">
            <w:pPr>
              <w:ind w:right="340"/>
              <w:jc w:val="both"/>
              <w:rPr>
                <w:rFonts w:ascii="Liberation Serif" w:hAnsi="Liberation Serif"/>
                <w:color w:val="C0504D" w:themeColor="accent2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E97960" w:rsidRDefault="00E97960" w:rsidP="00D14A7B">
            <w:pPr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  <w:p w:rsidR="00886AFC" w:rsidRPr="00E97960" w:rsidRDefault="004B1AF3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E97960">
              <w:rPr>
                <w:rFonts w:ascii="Liberation Serif" w:hAnsi="Liberation Serif"/>
                <w:color w:val="FF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14A7B" w:rsidRPr="00E97960" w:rsidTr="003B7DAC">
        <w:trPr>
          <w:gridAfter w:val="1"/>
          <w:wAfter w:w="139" w:type="dxa"/>
        </w:trPr>
        <w:tc>
          <w:tcPr>
            <w:tcW w:w="9882" w:type="dxa"/>
            <w:hideMark/>
          </w:tcPr>
          <w:p w:rsidR="00D14A7B" w:rsidRPr="00E97960" w:rsidRDefault="00D14A7B" w:rsidP="004272D5">
            <w:pPr>
              <w:ind w:left="175"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886AFC" w:rsidRPr="00E97960" w:rsidTr="003B7DAC">
        <w:trPr>
          <w:trHeight w:val="48"/>
        </w:trPr>
        <w:tc>
          <w:tcPr>
            <w:tcW w:w="10021" w:type="dxa"/>
            <w:gridSpan w:val="2"/>
          </w:tcPr>
          <w:p w:rsidR="00886AFC" w:rsidRPr="00E97960" w:rsidRDefault="00886AFC" w:rsidP="00923888">
            <w:pPr>
              <w:pStyle w:val="a3"/>
              <w:ind w:left="-680" w:right="113" w:firstLine="709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</w:tbl>
    <w:p w:rsidR="00886AFC" w:rsidRPr="00E97960" w:rsidRDefault="00886AFC" w:rsidP="00886AFC">
      <w:pPr>
        <w:rPr>
          <w:color w:val="FF0000"/>
        </w:rPr>
      </w:pPr>
    </w:p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9E" w:rsidRDefault="00B5239E" w:rsidP="00741981">
      <w:pPr>
        <w:spacing w:after="0" w:line="240" w:lineRule="auto"/>
      </w:pPr>
      <w:r>
        <w:separator/>
      </w:r>
    </w:p>
  </w:endnote>
  <w:endnote w:type="continuationSeparator" w:id="0">
    <w:p w:rsidR="00B5239E" w:rsidRDefault="00B5239E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525D12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7215A7">
          <w:rPr>
            <w:noProof/>
          </w:rPr>
          <w:t>2</w:t>
        </w:r>
        <w:r>
          <w:fldChar w:fldCharType="end"/>
        </w:r>
      </w:p>
    </w:sdtContent>
  </w:sdt>
  <w:p w:rsidR="001F7E3D" w:rsidRDefault="00B52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9E" w:rsidRDefault="00B5239E" w:rsidP="00741981">
      <w:pPr>
        <w:spacing w:after="0" w:line="240" w:lineRule="auto"/>
      </w:pPr>
      <w:r>
        <w:separator/>
      </w:r>
    </w:p>
  </w:footnote>
  <w:footnote w:type="continuationSeparator" w:id="0">
    <w:p w:rsidR="00B5239E" w:rsidRDefault="00B5239E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86370"/>
    <w:rsid w:val="001A53F2"/>
    <w:rsid w:val="001D5CD7"/>
    <w:rsid w:val="00295E89"/>
    <w:rsid w:val="002E06A8"/>
    <w:rsid w:val="002E7AD8"/>
    <w:rsid w:val="00370B48"/>
    <w:rsid w:val="003B7DAC"/>
    <w:rsid w:val="003E02BE"/>
    <w:rsid w:val="004272D5"/>
    <w:rsid w:val="004B1AF3"/>
    <w:rsid w:val="00525D12"/>
    <w:rsid w:val="00545134"/>
    <w:rsid w:val="005B331E"/>
    <w:rsid w:val="00692D02"/>
    <w:rsid w:val="006E44E4"/>
    <w:rsid w:val="006E7EB6"/>
    <w:rsid w:val="007215A7"/>
    <w:rsid w:val="00741981"/>
    <w:rsid w:val="007428BD"/>
    <w:rsid w:val="0079614D"/>
    <w:rsid w:val="007A348C"/>
    <w:rsid w:val="007B658E"/>
    <w:rsid w:val="007C3BE7"/>
    <w:rsid w:val="00804328"/>
    <w:rsid w:val="00886AFC"/>
    <w:rsid w:val="008B389C"/>
    <w:rsid w:val="008B57CC"/>
    <w:rsid w:val="008C46E4"/>
    <w:rsid w:val="00923888"/>
    <w:rsid w:val="00A151F6"/>
    <w:rsid w:val="00A50948"/>
    <w:rsid w:val="00A7269C"/>
    <w:rsid w:val="00B0330E"/>
    <w:rsid w:val="00B5239E"/>
    <w:rsid w:val="00C74FEE"/>
    <w:rsid w:val="00C860FA"/>
    <w:rsid w:val="00CA4046"/>
    <w:rsid w:val="00D03DB7"/>
    <w:rsid w:val="00D14A7B"/>
    <w:rsid w:val="00D37EE1"/>
    <w:rsid w:val="00DC7BA8"/>
    <w:rsid w:val="00DD6BFA"/>
    <w:rsid w:val="00E11F18"/>
    <w:rsid w:val="00E97960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  <w:style w:type="character" w:customStyle="1" w:styleId="copytarget">
    <w:name w:val="copy_target"/>
    <w:basedOn w:val="a0"/>
    <w:rsid w:val="00E97960"/>
  </w:style>
  <w:style w:type="character" w:customStyle="1" w:styleId="company-infotitle">
    <w:name w:val="company-info__title"/>
    <w:basedOn w:val="a0"/>
    <w:rsid w:val="00E97960"/>
  </w:style>
  <w:style w:type="character" w:customStyle="1" w:styleId="chief-title">
    <w:name w:val="chief-title"/>
    <w:basedOn w:val="a0"/>
    <w:rsid w:val="00E97960"/>
  </w:style>
  <w:style w:type="character" w:customStyle="1" w:styleId="company-infotext">
    <w:name w:val="company-info__text"/>
    <w:basedOn w:val="a0"/>
    <w:rsid w:val="00E97960"/>
  </w:style>
  <w:style w:type="character" w:styleId="af4">
    <w:name w:val="Hyperlink"/>
    <w:basedOn w:val="a0"/>
    <w:uiPriority w:val="99"/>
    <w:unhideWhenUsed/>
    <w:rsid w:val="009238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ormi_prav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24</cp:revision>
  <cp:lastPrinted>2019-10-28T09:44:00Z</cp:lastPrinted>
  <dcterms:created xsi:type="dcterms:W3CDTF">2019-05-15T09:17:00Z</dcterms:created>
  <dcterms:modified xsi:type="dcterms:W3CDTF">2020-05-22T10:22:00Z</dcterms:modified>
</cp:coreProperties>
</file>